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F804A7" w14:textId="5425B012" w:rsidR="00790720" w:rsidRDefault="007526C4" w:rsidP="00F1125C">
      <w:pPr>
        <w:pStyle w:val="Heading1"/>
        <w:spacing w:before="0" w:after="120"/>
        <w:rPr>
          <w:rFonts w:cs="Arial"/>
          <w:color w:val="FF0000"/>
          <w:sz w:val="44"/>
          <w:szCs w:val="44"/>
        </w:rPr>
      </w:pPr>
      <w:r w:rsidRPr="00123C3D">
        <w:rPr>
          <w:rFonts w:cs="Arial"/>
          <w:sz w:val="44"/>
          <w:szCs w:val="44"/>
        </w:rPr>
        <w:t xml:space="preserve">Activity </w:t>
      </w:r>
      <w:r w:rsidR="00080126">
        <w:rPr>
          <w:rFonts w:cs="Arial"/>
          <w:sz w:val="44"/>
          <w:szCs w:val="44"/>
        </w:rPr>
        <w:t xml:space="preserve">5.4: Explaining Combustion of </w:t>
      </w:r>
      <w:r w:rsidR="00BF61D4">
        <w:rPr>
          <w:rFonts w:cs="Arial"/>
          <w:sz w:val="44"/>
          <w:szCs w:val="44"/>
        </w:rPr>
        <w:t>Cellulose</w:t>
      </w:r>
    </w:p>
    <w:p w14:paraId="6DD75674" w14:textId="243DE315" w:rsidR="007526C4" w:rsidRDefault="00080126" w:rsidP="001227DB">
      <w:pPr>
        <w:spacing w:after="120"/>
        <w:rPr>
          <w:rFonts w:cs="Arial"/>
          <w:szCs w:val="22"/>
        </w:rPr>
      </w:pPr>
      <w:r>
        <w:rPr>
          <w:rFonts w:cs="Arial"/>
          <w:szCs w:val="22"/>
        </w:rPr>
        <w:t>Read about</w:t>
      </w:r>
      <w:r w:rsidR="0084606B">
        <w:rPr>
          <w:rFonts w:cs="Arial"/>
          <w:szCs w:val="22"/>
        </w:rPr>
        <w:t xml:space="preserve"> </w:t>
      </w:r>
      <w:r w:rsidR="00BF61D4">
        <w:rPr>
          <w:rFonts w:cs="Arial"/>
          <w:szCs w:val="22"/>
        </w:rPr>
        <w:t>cellulose</w:t>
      </w:r>
      <w:r>
        <w:rPr>
          <w:rFonts w:cs="Arial"/>
          <w:szCs w:val="22"/>
        </w:rPr>
        <w:t>, then answer the questions below.</w:t>
      </w:r>
    </w:p>
    <w:p w14:paraId="45599F49" w14:textId="1FF30D00" w:rsidR="0099467C" w:rsidRDefault="0099467C" w:rsidP="0099467C">
      <w:pPr>
        <w:spacing w:after="120"/>
        <w:rPr>
          <w:rFonts w:cs="Arial"/>
          <w:szCs w:val="22"/>
        </w:rPr>
      </w:pPr>
      <w:r w:rsidRPr="00AF5E03">
        <w:rPr>
          <w:rFonts w:cs="Arial"/>
          <w:b/>
          <w:szCs w:val="22"/>
        </w:rPr>
        <w:t>1.</w:t>
      </w:r>
      <w:r w:rsidR="00AF5E03">
        <w:rPr>
          <w:rFonts w:cs="Arial"/>
          <w:szCs w:val="22"/>
        </w:rPr>
        <w:t xml:space="preserve"> </w:t>
      </w:r>
      <w:r w:rsidR="00AF5E03">
        <w:rPr>
          <w:rFonts w:cs="Arial"/>
          <w:b/>
          <w:szCs w:val="22"/>
        </w:rPr>
        <w:t xml:space="preserve">Explaining how </w:t>
      </w:r>
      <w:r w:rsidR="00BF61D4">
        <w:rPr>
          <w:rFonts w:cs="Arial"/>
          <w:b/>
          <w:szCs w:val="22"/>
        </w:rPr>
        <w:t>cellulose</w:t>
      </w:r>
      <w:r w:rsidR="00AF5E03">
        <w:rPr>
          <w:rFonts w:cs="Arial"/>
          <w:b/>
          <w:szCs w:val="22"/>
        </w:rPr>
        <w:t xml:space="preserve"> burns.</w:t>
      </w:r>
      <w:r>
        <w:rPr>
          <w:rFonts w:cs="Arial"/>
          <w:szCs w:val="22"/>
        </w:rPr>
        <w:t xml:space="preserve"> Write a paragraph about how </w:t>
      </w:r>
      <w:r w:rsidR="00570B18">
        <w:rPr>
          <w:rFonts w:cs="Arial"/>
          <w:szCs w:val="22"/>
        </w:rPr>
        <w:t>the cellulose in a log</w:t>
      </w:r>
      <w:r>
        <w:rPr>
          <w:rFonts w:cs="Arial"/>
          <w:szCs w:val="22"/>
        </w:rPr>
        <w:t xml:space="preserve"> burns </w:t>
      </w:r>
      <w:r w:rsidR="00BF61D4">
        <w:rPr>
          <w:rFonts w:cs="Arial"/>
          <w:szCs w:val="22"/>
        </w:rPr>
        <w:t xml:space="preserve">in a campfire. </w:t>
      </w:r>
      <w:r>
        <w:rPr>
          <w:rFonts w:cs="Arial"/>
          <w:szCs w:val="22"/>
        </w:rPr>
        <w:t>Be sure to answer the four numbered questions on your Three Questions handout.</w:t>
      </w:r>
    </w:p>
    <w:p w14:paraId="08E6A171" w14:textId="1A40827F" w:rsidR="007526C4" w:rsidRPr="00123C3D" w:rsidRDefault="0099467C" w:rsidP="0099467C">
      <w:pPr>
        <w:spacing w:after="120"/>
        <w:rPr>
          <w:rFonts w:cs="Arial"/>
          <w:i/>
          <w:color w:val="FF0000"/>
          <w:szCs w:val="22"/>
        </w:rPr>
      </w:pPr>
      <w:r w:rsidRPr="00123C3D">
        <w:rPr>
          <w:rFonts w:cs="Arial"/>
          <w:i/>
          <w:color w:val="FF0000"/>
          <w:szCs w:val="22"/>
        </w:rPr>
        <w:t xml:space="preserve"> </w:t>
      </w:r>
    </w:p>
    <w:tbl>
      <w:tblPr>
        <w:tblStyle w:val="TableGrid"/>
        <w:tblW w:w="0" w:type="auto"/>
        <w:tblBorders>
          <w:left w:val="none" w:sz="0" w:space="0" w:color="auto"/>
          <w:right w:val="none" w:sz="0" w:space="0" w:color="auto"/>
        </w:tblBorders>
        <w:tblLook w:val="04A0" w:firstRow="1" w:lastRow="0" w:firstColumn="1" w:lastColumn="0" w:noHBand="0" w:noVBand="1"/>
      </w:tblPr>
      <w:tblGrid>
        <w:gridCol w:w="9576"/>
      </w:tblGrid>
      <w:tr w:rsidR="007526C4" w:rsidRPr="00123C3D" w14:paraId="3EED4CAB" w14:textId="77777777" w:rsidTr="00261AB8">
        <w:trPr>
          <w:trHeight w:val="521"/>
        </w:trPr>
        <w:tc>
          <w:tcPr>
            <w:tcW w:w="9576" w:type="dxa"/>
          </w:tcPr>
          <w:p w14:paraId="12CC33D6" w14:textId="77777777" w:rsidR="007526C4" w:rsidRPr="00123C3D" w:rsidRDefault="007526C4" w:rsidP="00D5394D">
            <w:pPr>
              <w:spacing w:after="120" w:line="360" w:lineRule="auto"/>
              <w:rPr>
                <w:rFonts w:cs="Arial"/>
                <w:szCs w:val="22"/>
              </w:rPr>
            </w:pPr>
          </w:p>
        </w:tc>
      </w:tr>
      <w:tr w:rsidR="007526C4" w:rsidRPr="00123C3D" w14:paraId="7AD9382F" w14:textId="77777777" w:rsidTr="00D5394D">
        <w:tc>
          <w:tcPr>
            <w:tcW w:w="9576" w:type="dxa"/>
          </w:tcPr>
          <w:p w14:paraId="30A3113E" w14:textId="77777777" w:rsidR="007526C4" w:rsidRPr="00123C3D" w:rsidRDefault="007526C4" w:rsidP="00D5394D">
            <w:pPr>
              <w:spacing w:after="120" w:line="360" w:lineRule="auto"/>
              <w:rPr>
                <w:rFonts w:cs="Arial"/>
                <w:szCs w:val="22"/>
              </w:rPr>
            </w:pPr>
          </w:p>
        </w:tc>
      </w:tr>
      <w:tr w:rsidR="007526C4" w:rsidRPr="00123C3D" w14:paraId="047F1CC9" w14:textId="77777777" w:rsidTr="00D5394D">
        <w:tc>
          <w:tcPr>
            <w:tcW w:w="9576" w:type="dxa"/>
          </w:tcPr>
          <w:p w14:paraId="7A4D59E8" w14:textId="77777777" w:rsidR="007526C4" w:rsidRPr="00123C3D" w:rsidRDefault="007526C4" w:rsidP="00D5394D">
            <w:pPr>
              <w:spacing w:after="120" w:line="360" w:lineRule="auto"/>
              <w:rPr>
                <w:rFonts w:cs="Arial"/>
                <w:szCs w:val="22"/>
              </w:rPr>
            </w:pPr>
          </w:p>
        </w:tc>
      </w:tr>
      <w:tr w:rsidR="007526C4" w:rsidRPr="00123C3D" w14:paraId="17112E4C" w14:textId="77777777" w:rsidTr="00D5394D">
        <w:tc>
          <w:tcPr>
            <w:tcW w:w="9576" w:type="dxa"/>
          </w:tcPr>
          <w:p w14:paraId="1B7FF61B" w14:textId="77777777" w:rsidR="007526C4" w:rsidRPr="00123C3D" w:rsidRDefault="007526C4" w:rsidP="00D5394D">
            <w:pPr>
              <w:spacing w:after="120" w:line="360" w:lineRule="auto"/>
              <w:rPr>
                <w:rFonts w:cs="Arial"/>
                <w:szCs w:val="22"/>
              </w:rPr>
            </w:pPr>
          </w:p>
        </w:tc>
      </w:tr>
    </w:tbl>
    <w:p w14:paraId="5D8BF5AA" w14:textId="77777777" w:rsidR="0099467C" w:rsidRPr="00123C3D" w:rsidRDefault="00244DAB" w:rsidP="0099467C">
      <w:pPr>
        <w:spacing w:after="120"/>
        <w:rPr>
          <w:rFonts w:cs="Arial"/>
          <w:i/>
          <w:color w:val="FF0000"/>
          <w:szCs w:val="22"/>
        </w:rPr>
      </w:pPr>
      <w:r>
        <w:rPr>
          <w:rFonts w:cs="Arial"/>
          <w:szCs w:val="22"/>
        </w:rPr>
        <w:tab/>
      </w:r>
    </w:p>
    <w:tbl>
      <w:tblPr>
        <w:tblStyle w:val="TableGrid"/>
        <w:tblW w:w="0" w:type="auto"/>
        <w:tblBorders>
          <w:left w:val="none" w:sz="0" w:space="0" w:color="auto"/>
          <w:right w:val="none" w:sz="0" w:space="0" w:color="auto"/>
        </w:tblBorders>
        <w:tblLook w:val="04A0" w:firstRow="1" w:lastRow="0" w:firstColumn="1" w:lastColumn="0" w:noHBand="0" w:noVBand="1"/>
      </w:tblPr>
      <w:tblGrid>
        <w:gridCol w:w="9576"/>
      </w:tblGrid>
      <w:tr w:rsidR="0099467C" w:rsidRPr="00123C3D" w14:paraId="3E539325" w14:textId="77777777" w:rsidTr="00786AD7">
        <w:trPr>
          <w:trHeight w:val="521"/>
        </w:trPr>
        <w:tc>
          <w:tcPr>
            <w:tcW w:w="9576" w:type="dxa"/>
          </w:tcPr>
          <w:p w14:paraId="5D5C7078" w14:textId="77777777" w:rsidR="0099467C" w:rsidRPr="00123C3D" w:rsidRDefault="0099467C" w:rsidP="00786AD7">
            <w:pPr>
              <w:spacing w:after="120" w:line="360" w:lineRule="auto"/>
              <w:rPr>
                <w:rFonts w:cs="Arial"/>
                <w:szCs w:val="22"/>
              </w:rPr>
            </w:pPr>
          </w:p>
        </w:tc>
      </w:tr>
      <w:tr w:rsidR="0099467C" w:rsidRPr="00123C3D" w14:paraId="7C11F604" w14:textId="77777777" w:rsidTr="00786AD7">
        <w:tc>
          <w:tcPr>
            <w:tcW w:w="9576" w:type="dxa"/>
          </w:tcPr>
          <w:p w14:paraId="2740CD55" w14:textId="77777777" w:rsidR="0099467C" w:rsidRPr="00123C3D" w:rsidRDefault="0099467C" w:rsidP="00786AD7">
            <w:pPr>
              <w:spacing w:after="120" w:line="360" w:lineRule="auto"/>
              <w:rPr>
                <w:rFonts w:cs="Arial"/>
                <w:szCs w:val="22"/>
              </w:rPr>
            </w:pPr>
          </w:p>
        </w:tc>
      </w:tr>
    </w:tbl>
    <w:p w14:paraId="0929CDD7" w14:textId="77777777" w:rsidR="007526C4" w:rsidRPr="00123C3D" w:rsidRDefault="007526C4" w:rsidP="00244DAB">
      <w:pPr>
        <w:tabs>
          <w:tab w:val="left" w:pos="4133"/>
        </w:tabs>
        <w:spacing w:after="120"/>
        <w:rPr>
          <w:rFonts w:cs="Arial"/>
          <w:szCs w:val="22"/>
        </w:rPr>
      </w:pPr>
    </w:p>
    <w:p w14:paraId="2D9561F5" w14:textId="044C5BE6" w:rsidR="00570B18" w:rsidRDefault="008D2AA6" w:rsidP="00570B18">
      <w:pPr>
        <w:rPr>
          <w:color w:val="000000"/>
        </w:rPr>
      </w:pPr>
      <w:r w:rsidRPr="00AF5E03">
        <w:rPr>
          <w:b/>
          <w:color w:val="000000"/>
        </w:rPr>
        <w:t>2.</w:t>
      </w:r>
      <w:r w:rsidR="00AF5E03" w:rsidRPr="00AF5E03">
        <w:rPr>
          <w:b/>
          <w:color w:val="000000"/>
        </w:rPr>
        <w:t xml:space="preserve"> </w:t>
      </w:r>
      <w:r w:rsidR="00570B18" w:rsidRPr="00AF5E03">
        <w:rPr>
          <w:b/>
          <w:color w:val="000000"/>
        </w:rPr>
        <w:t xml:space="preserve">A </w:t>
      </w:r>
      <w:r w:rsidR="00E97484">
        <w:rPr>
          <w:b/>
          <w:color w:val="000000"/>
        </w:rPr>
        <w:t>tree that doesn’t grow</w:t>
      </w:r>
      <w:r w:rsidR="00570B18" w:rsidRPr="00AF5E03">
        <w:rPr>
          <w:b/>
          <w:color w:val="000000"/>
        </w:rPr>
        <w:t>?</w:t>
      </w:r>
      <w:r w:rsidR="00570B18">
        <w:rPr>
          <w:color w:val="000000"/>
        </w:rPr>
        <w:t xml:space="preserve"> A</w:t>
      </w:r>
      <w:r w:rsidR="00E97484">
        <w:rPr>
          <w:color w:val="000000"/>
        </w:rPr>
        <w:t xml:space="preserve"> team of astronauts is preparing for a mission to Mars that will take 5 years.  But they can’t carry enough oxygen to </w:t>
      </w:r>
      <w:r w:rsidR="00CD7C79">
        <w:rPr>
          <w:color w:val="000000"/>
        </w:rPr>
        <w:t>breathe for 5 years.  They thought about taking plants with them, since plants take in carbon dioxide and emit oxygen as they grow.  But they figured out that the plants would grow too much—they wouldn’t have enough space for all those plants.</w:t>
      </w:r>
    </w:p>
    <w:p w14:paraId="65443259" w14:textId="7C0B2FDB" w:rsidR="00CD7C79" w:rsidRDefault="00CD7C79" w:rsidP="00570B18">
      <w:pPr>
        <w:rPr>
          <w:color w:val="000000"/>
        </w:rPr>
      </w:pPr>
      <w:r>
        <w:rPr>
          <w:color w:val="000000"/>
        </w:rPr>
        <w:t>Then</w:t>
      </w:r>
      <w:r w:rsidR="00B93EF5">
        <w:rPr>
          <w:color w:val="000000"/>
        </w:rPr>
        <w:t>,</w:t>
      </w:r>
      <w:r>
        <w:rPr>
          <w:color w:val="000000"/>
        </w:rPr>
        <w:t xml:space="preserve"> a plant breeder proposed with a solution.  Here’s what she said: “I will develop a new kind of tree, the </w:t>
      </w:r>
      <w:proofErr w:type="spellStart"/>
      <w:r>
        <w:rPr>
          <w:color w:val="000000"/>
        </w:rPr>
        <w:t>smorgas</w:t>
      </w:r>
      <w:proofErr w:type="spellEnd"/>
      <w:r>
        <w:rPr>
          <w:color w:val="000000"/>
        </w:rPr>
        <w:t xml:space="preserve"> board tree.  The </w:t>
      </w:r>
      <w:proofErr w:type="spellStart"/>
      <w:r>
        <w:rPr>
          <w:color w:val="000000"/>
        </w:rPr>
        <w:t>smorgas</w:t>
      </w:r>
      <w:proofErr w:type="spellEnd"/>
      <w:r>
        <w:rPr>
          <w:color w:val="000000"/>
        </w:rPr>
        <w:t xml:space="preserve"> board tree will breathe in CO</w:t>
      </w:r>
      <w:r w:rsidRPr="006A1F3D">
        <w:rPr>
          <w:color w:val="000000"/>
          <w:vertAlign w:val="subscript"/>
        </w:rPr>
        <w:t>2</w:t>
      </w:r>
      <w:r>
        <w:rPr>
          <w:color w:val="000000"/>
        </w:rPr>
        <w:t xml:space="preserve"> and breathe out O</w:t>
      </w:r>
      <w:r w:rsidRPr="006A1F3D">
        <w:rPr>
          <w:color w:val="000000"/>
          <w:vertAlign w:val="subscript"/>
        </w:rPr>
        <w:t>2</w:t>
      </w:r>
      <w:r>
        <w:rPr>
          <w:color w:val="000000"/>
        </w:rPr>
        <w:t xml:space="preserve"> without growing.  </w:t>
      </w:r>
      <w:proofErr w:type="gramStart"/>
      <w:r>
        <w:rPr>
          <w:color w:val="000000"/>
        </w:rPr>
        <w:t>So</w:t>
      </w:r>
      <w:proofErr w:type="gramEnd"/>
      <w:r>
        <w:rPr>
          <w:color w:val="000000"/>
        </w:rPr>
        <w:t xml:space="preserve"> you can take </w:t>
      </w:r>
      <w:proofErr w:type="spellStart"/>
      <w:r>
        <w:rPr>
          <w:color w:val="000000"/>
        </w:rPr>
        <w:t>smorgas</w:t>
      </w:r>
      <w:proofErr w:type="spellEnd"/>
      <w:r>
        <w:rPr>
          <w:color w:val="000000"/>
        </w:rPr>
        <w:t xml:space="preserve"> board trees to Mars with you, and they will keep producing oxygen without growing too big.”</w:t>
      </w:r>
    </w:p>
    <w:p w14:paraId="049162FC" w14:textId="047E59FE" w:rsidR="00CD7C79" w:rsidRDefault="00CD7C79" w:rsidP="00570B18">
      <w:pPr>
        <w:rPr>
          <w:color w:val="000000"/>
        </w:rPr>
      </w:pPr>
      <w:r>
        <w:rPr>
          <w:color w:val="000000"/>
        </w:rPr>
        <w:t xml:space="preserve">Should the plant breeder get a contract to breed </w:t>
      </w:r>
      <w:proofErr w:type="spellStart"/>
      <w:r>
        <w:rPr>
          <w:color w:val="000000"/>
        </w:rPr>
        <w:t>smorgas</w:t>
      </w:r>
      <w:proofErr w:type="spellEnd"/>
      <w:r>
        <w:rPr>
          <w:color w:val="000000"/>
        </w:rPr>
        <w:t xml:space="preserve"> board trees?  Here are some different ideas:</w:t>
      </w:r>
    </w:p>
    <w:p w14:paraId="3BAB7BFD" w14:textId="0FFE5613" w:rsidR="00570B18" w:rsidRPr="009E6F5B" w:rsidRDefault="00CD7C79" w:rsidP="00570B18">
      <w:pPr>
        <w:pStyle w:val="ListParagraph"/>
        <w:numPr>
          <w:ilvl w:val="0"/>
          <w:numId w:val="28"/>
        </w:numPr>
        <w:rPr>
          <w:color w:val="000000"/>
        </w:rPr>
      </w:pPr>
      <w:r>
        <w:rPr>
          <w:color w:val="000000"/>
        </w:rPr>
        <w:t>Francois</w:t>
      </w:r>
      <w:r w:rsidR="00570B18" w:rsidRPr="009E6F5B">
        <w:rPr>
          <w:color w:val="000000"/>
        </w:rPr>
        <w:t xml:space="preserve"> claims: “</w:t>
      </w:r>
      <w:r w:rsidR="006A1F3D">
        <w:rPr>
          <w:color w:val="000000"/>
        </w:rPr>
        <w:t>A tree like that is impossible.  There are carbon atoms moving into the tree, so it has to grow.</w:t>
      </w:r>
      <w:r w:rsidR="00570B18" w:rsidRPr="009E6F5B">
        <w:rPr>
          <w:color w:val="000000"/>
        </w:rPr>
        <w:t xml:space="preserve">”  </w:t>
      </w:r>
    </w:p>
    <w:p w14:paraId="3CC05D18" w14:textId="77777777" w:rsidR="00570B18" w:rsidRPr="00B618D6" w:rsidRDefault="00570B18" w:rsidP="00570B18">
      <w:pPr>
        <w:ind w:left="360"/>
        <w:rPr>
          <w:color w:val="000000"/>
        </w:rPr>
      </w:pPr>
      <w:r>
        <w:rPr>
          <w:color w:val="000000"/>
        </w:rPr>
        <w:t>Circle one: AGREE    DISAGREE</w:t>
      </w:r>
    </w:p>
    <w:p w14:paraId="3AC046CC" w14:textId="55E641B2" w:rsidR="00570B18" w:rsidRPr="009E6F5B" w:rsidRDefault="006A1F3D" w:rsidP="00570B18">
      <w:pPr>
        <w:pStyle w:val="ListParagraph"/>
        <w:numPr>
          <w:ilvl w:val="0"/>
          <w:numId w:val="28"/>
        </w:numPr>
        <w:rPr>
          <w:color w:val="000000"/>
        </w:rPr>
      </w:pPr>
      <w:r>
        <w:rPr>
          <w:color w:val="000000"/>
        </w:rPr>
        <w:t>Jamie</w:t>
      </w:r>
      <w:r w:rsidR="00570B18" w:rsidRPr="009E6F5B">
        <w:rPr>
          <w:color w:val="000000"/>
        </w:rPr>
        <w:t xml:space="preserve"> claims: “</w:t>
      </w:r>
      <w:r>
        <w:rPr>
          <w:color w:val="000000"/>
        </w:rPr>
        <w:t>Trees normally turn CO</w:t>
      </w:r>
      <w:r w:rsidRPr="006A1F3D">
        <w:rPr>
          <w:color w:val="000000"/>
          <w:vertAlign w:val="subscript"/>
        </w:rPr>
        <w:t>2</w:t>
      </w:r>
      <w:r>
        <w:rPr>
          <w:color w:val="000000"/>
        </w:rPr>
        <w:t xml:space="preserve"> into O</w:t>
      </w:r>
      <w:r w:rsidRPr="006A1F3D">
        <w:rPr>
          <w:color w:val="000000"/>
          <w:vertAlign w:val="subscript"/>
        </w:rPr>
        <w:t>2</w:t>
      </w:r>
      <w:r>
        <w:rPr>
          <w:color w:val="000000"/>
        </w:rPr>
        <w:t xml:space="preserve">.  It should be possible to breed a tree that </w:t>
      </w:r>
      <w:r w:rsidR="00AA084B">
        <w:rPr>
          <w:color w:val="000000"/>
        </w:rPr>
        <w:t>does this without growing.</w:t>
      </w:r>
      <w:r w:rsidR="00570B18" w:rsidRPr="009E6F5B">
        <w:rPr>
          <w:color w:val="000000"/>
        </w:rPr>
        <w:t xml:space="preserve">” </w:t>
      </w:r>
    </w:p>
    <w:p w14:paraId="7D68DB38" w14:textId="77777777" w:rsidR="00570B18" w:rsidRPr="00B618D6" w:rsidRDefault="00570B18" w:rsidP="00570B18">
      <w:pPr>
        <w:ind w:left="360"/>
        <w:rPr>
          <w:color w:val="000000"/>
        </w:rPr>
      </w:pPr>
      <w:r>
        <w:rPr>
          <w:color w:val="000000"/>
        </w:rPr>
        <w:t>Circle one: AGREE    DISAGREE</w:t>
      </w:r>
    </w:p>
    <w:p w14:paraId="3AAEEEC0" w14:textId="143F3DFF" w:rsidR="00570B18" w:rsidRPr="009E6F5B" w:rsidRDefault="00AA084B" w:rsidP="00570B18">
      <w:pPr>
        <w:pStyle w:val="ListParagraph"/>
        <w:numPr>
          <w:ilvl w:val="0"/>
          <w:numId w:val="28"/>
        </w:numPr>
        <w:rPr>
          <w:color w:val="000000"/>
        </w:rPr>
      </w:pPr>
      <w:r>
        <w:rPr>
          <w:color w:val="000000"/>
        </w:rPr>
        <w:t>Robin</w:t>
      </w:r>
      <w:r w:rsidR="00570B18" w:rsidRPr="009E6F5B">
        <w:rPr>
          <w:color w:val="000000"/>
        </w:rPr>
        <w:t xml:space="preserve"> claims: “</w:t>
      </w:r>
      <w:r>
        <w:rPr>
          <w:color w:val="000000"/>
        </w:rPr>
        <w:t>It should be possible for something to turn CO</w:t>
      </w:r>
      <w:r w:rsidRPr="006A1F3D">
        <w:rPr>
          <w:color w:val="000000"/>
          <w:vertAlign w:val="subscript"/>
        </w:rPr>
        <w:t>2</w:t>
      </w:r>
      <w:r>
        <w:rPr>
          <w:color w:val="000000"/>
        </w:rPr>
        <w:t xml:space="preserve"> into O</w:t>
      </w:r>
      <w:r w:rsidRPr="006A1F3D">
        <w:rPr>
          <w:color w:val="000000"/>
          <w:vertAlign w:val="subscript"/>
        </w:rPr>
        <w:t>2</w:t>
      </w:r>
      <w:r>
        <w:rPr>
          <w:color w:val="000000"/>
        </w:rPr>
        <w:t xml:space="preserve"> without gaining mass, but there aren’t any plants with the right genes, so the breeder won’t succeed.</w:t>
      </w:r>
    </w:p>
    <w:p w14:paraId="640A1BE2" w14:textId="77777777" w:rsidR="00570B18" w:rsidRPr="00FF496E" w:rsidRDefault="00570B18" w:rsidP="009D01C3">
      <w:pPr>
        <w:rPr>
          <w:color w:val="000000"/>
        </w:rPr>
      </w:pPr>
      <w:r>
        <w:rPr>
          <w:color w:val="000000"/>
        </w:rPr>
        <w:t>Circle one: AGREE    DISAGREE</w:t>
      </w:r>
    </w:p>
    <w:p w14:paraId="2E422FFA" w14:textId="77777777" w:rsidR="00B5175E" w:rsidRDefault="00B5175E" w:rsidP="00570B18">
      <w:r>
        <w:br/>
      </w:r>
    </w:p>
    <w:p w14:paraId="1173BA40" w14:textId="3C375619" w:rsidR="00570B18" w:rsidRDefault="00570B18" w:rsidP="00570B18">
      <w:r w:rsidRPr="00930610">
        <w:lastRenderedPageBreak/>
        <w:t>Explain your reasoning for your choices.</w:t>
      </w:r>
    </w:p>
    <w:p w14:paraId="1FBCF0A9" w14:textId="77777777" w:rsidR="00570B18" w:rsidRPr="00123C3D" w:rsidRDefault="00570B18" w:rsidP="00570B18">
      <w:pPr>
        <w:spacing w:after="120"/>
        <w:rPr>
          <w:rFonts w:cs="Arial"/>
          <w:i/>
          <w:color w:val="FF0000"/>
          <w:szCs w:val="22"/>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9576"/>
      </w:tblGrid>
      <w:tr w:rsidR="00570B18" w:rsidRPr="00123C3D" w14:paraId="160333D5" w14:textId="77777777" w:rsidTr="00C11731">
        <w:trPr>
          <w:trHeight w:val="521"/>
        </w:trPr>
        <w:tc>
          <w:tcPr>
            <w:tcW w:w="9576" w:type="dxa"/>
          </w:tcPr>
          <w:p w14:paraId="2E693AD8" w14:textId="77777777" w:rsidR="00570B18" w:rsidRPr="00123C3D" w:rsidRDefault="00570B18" w:rsidP="00C11731">
            <w:pPr>
              <w:spacing w:after="120" w:line="360" w:lineRule="auto"/>
              <w:rPr>
                <w:rFonts w:cs="Arial"/>
                <w:szCs w:val="22"/>
              </w:rPr>
            </w:pPr>
          </w:p>
        </w:tc>
      </w:tr>
      <w:tr w:rsidR="00570B18" w:rsidRPr="00123C3D" w14:paraId="4DB320B4" w14:textId="77777777" w:rsidTr="00C11731">
        <w:tc>
          <w:tcPr>
            <w:tcW w:w="9576" w:type="dxa"/>
          </w:tcPr>
          <w:p w14:paraId="13E8312C" w14:textId="77777777" w:rsidR="00570B18" w:rsidRPr="00123C3D" w:rsidRDefault="00570B18" w:rsidP="00C11731">
            <w:pPr>
              <w:spacing w:after="120" w:line="360" w:lineRule="auto"/>
              <w:rPr>
                <w:rFonts w:cs="Arial"/>
                <w:szCs w:val="22"/>
              </w:rPr>
            </w:pPr>
          </w:p>
        </w:tc>
      </w:tr>
      <w:tr w:rsidR="00570B18" w:rsidRPr="00123C3D" w14:paraId="00CD5F80" w14:textId="77777777" w:rsidTr="00C11731">
        <w:tc>
          <w:tcPr>
            <w:tcW w:w="9576" w:type="dxa"/>
          </w:tcPr>
          <w:p w14:paraId="6BFA6A50" w14:textId="77777777" w:rsidR="00570B18" w:rsidRPr="00123C3D" w:rsidRDefault="00570B18" w:rsidP="00C11731">
            <w:pPr>
              <w:spacing w:after="120" w:line="360" w:lineRule="auto"/>
              <w:rPr>
                <w:rFonts w:cs="Arial"/>
                <w:szCs w:val="22"/>
              </w:rPr>
            </w:pPr>
          </w:p>
        </w:tc>
      </w:tr>
    </w:tbl>
    <w:p w14:paraId="728B774F" w14:textId="77777777" w:rsidR="00570B18" w:rsidRDefault="00570B18" w:rsidP="00570B18"/>
    <w:p w14:paraId="6B6CF92C" w14:textId="77777777" w:rsidR="00570B18" w:rsidRPr="00B618D6" w:rsidRDefault="00570B18" w:rsidP="00570B18">
      <w:r>
        <w:rPr>
          <w:color w:val="000000"/>
        </w:rPr>
        <w:t>Choose ONE claim above that you agree with.  Explain how this claim could be further tested to offer evidence that better supports the claim.</w:t>
      </w:r>
    </w:p>
    <w:p w14:paraId="4EA00757" w14:textId="77777777" w:rsidR="00570B18" w:rsidRPr="00123C3D" w:rsidRDefault="00570B18" w:rsidP="00570B18">
      <w:pPr>
        <w:spacing w:after="120"/>
        <w:rPr>
          <w:rFonts w:cs="Arial"/>
          <w:i/>
          <w:color w:val="FF0000"/>
          <w:szCs w:val="22"/>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9576"/>
      </w:tblGrid>
      <w:tr w:rsidR="00570B18" w:rsidRPr="00123C3D" w14:paraId="6899F3F5" w14:textId="77777777" w:rsidTr="00C11731">
        <w:trPr>
          <w:trHeight w:val="521"/>
        </w:trPr>
        <w:tc>
          <w:tcPr>
            <w:tcW w:w="9576" w:type="dxa"/>
          </w:tcPr>
          <w:p w14:paraId="6C468645" w14:textId="77777777" w:rsidR="00570B18" w:rsidRPr="00123C3D" w:rsidRDefault="00570B18" w:rsidP="00C11731">
            <w:pPr>
              <w:spacing w:after="120" w:line="360" w:lineRule="auto"/>
              <w:rPr>
                <w:rFonts w:cs="Arial"/>
                <w:szCs w:val="22"/>
              </w:rPr>
            </w:pPr>
          </w:p>
        </w:tc>
      </w:tr>
      <w:tr w:rsidR="00570B18" w:rsidRPr="00123C3D" w14:paraId="7298144E" w14:textId="77777777" w:rsidTr="00C11731">
        <w:tc>
          <w:tcPr>
            <w:tcW w:w="9576" w:type="dxa"/>
          </w:tcPr>
          <w:p w14:paraId="7530F79C" w14:textId="77777777" w:rsidR="00570B18" w:rsidRPr="00123C3D" w:rsidRDefault="00570B18" w:rsidP="00C11731">
            <w:pPr>
              <w:spacing w:after="120" w:line="360" w:lineRule="auto"/>
              <w:rPr>
                <w:rFonts w:cs="Arial"/>
                <w:szCs w:val="22"/>
              </w:rPr>
            </w:pPr>
          </w:p>
        </w:tc>
      </w:tr>
      <w:tr w:rsidR="00570B18" w:rsidRPr="00123C3D" w14:paraId="4634C89C" w14:textId="77777777" w:rsidTr="00C11731">
        <w:tc>
          <w:tcPr>
            <w:tcW w:w="9576" w:type="dxa"/>
          </w:tcPr>
          <w:p w14:paraId="4F4FDF42" w14:textId="77777777" w:rsidR="00570B18" w:rsidRPr="00123C3D" w:rsidRDefault="00570B18" w:rsidP="00C11731">
            <w:pPr>
              <w:spacing w:after="120" w:line="360" w:lineRule="auto"/>
              <w:rPr>
                <w:rFonts w:cs="Arial"/>
                <w:szCs w:val="22"/>
              </w:rPr>
            </w:pPr>
          </w:p>
        </w:tc>
      </w:tr>
    </w:tbl>
    <w:p w14:paraId="7B1BDCD7" w14:textId="77777777" w:rsidR="00570B18" w:rsidRDefault="00570B18" w:rsidP="00570B18"/>
    <w:p w14:paraId="510F309C" w14:textId="77777777" w:rsidR="006F4714" w:rsidRDefault="00AF5E03" w:rsidP="006F4714">
      <w:pPr>
        <w:spacing w:after="0"/>
      </w:pPr>
      <w:r>
        <w:rPr>
          <w:b/>
        </w:rPr>
        <w:t xml:space="preserve">3. What happens to matter when </w:t>
      </w:r>
      <w:r w:rsidR="006F4714">
        <w:rPr>
          <w:b/>
        </w:rPr>
        <w:t>cellulose</w:t>
      </w:r>
      <w:r>
        <w:rPr>
          <w:b/>
        </w:rPr>
        <w:t xml:space="preserve"> burns? </w:t>
      </w:r>
      <w:bookmarkStart w:id="0" w:name="_Toc272577333"/>
      <w:bookmarkStart w:id="1" w:name="_Toc272579530"/>
      <w:bookmarkStart w:id="2" w:name="_Toc424643962"/>
      <w:bookmarkStart w:id="3" w:name="_Toc424644022"/>
      <w:bookmarkStart w:id="4" w:name="_Toc479513916"/>
      <w:r w:rsidR="00E97484">
        <w:t>Wood is a mixture of different</w:t>
      </w:r>
      <w:r w:rsidR="006F4714">
        <w:t xml:space="preserve"> organic compound</w:t>
      </w:r>
      <w:r w:rsidR="00E97484">
        <w:t>s, including cellulose</w:t>
      </w:r>
      <w:r w:rsidR="006F4714">
        <w:t xml:space="preserve"> </w:t>
      </w:r>
      <w:r w:rsidR="006F4714" w:rsidRPr="006F4714">
        <w:rPr>
          <w:rFonts w:cs="Arial"/>
          <w:color w:val="222222"/>
          <w:sz w:val="20"/>
          <w:shd w:val="clear" w:color="auto" w:fill="FFFFFF"/>
        </w:rPr>
        <w:t>(</w:t>
      </w:r>
      <w:r w:rsidR="00570B18">
        <w:rPr>
          <w:rFonts w:cs="Arial"/>
          <w:color w:val="222222"/>
          <w:sz w:val="20"/>
          <w:shd w:val="clear" w:color="auto" w:fill="FFFFFF"/>
        </w:rPr>
        <w:t xml:space="preserve">about </w:t>
      </w:r>
      <w:r w:rsidR="00570B18">
        <w:t>C</w:t>
      </w:r>
      <w:r w:rsidR="00570B18">
        <w:rPr>
          <w:vertAlign w:val="subscript"/>
        </w:rPr>
        <w:t>6000</w:t>
      </w:r>
      <w:r w:rsidR="00570B18">
        <w:t>H</w:t>
      </w:r>
      <w:r w:rsidR="00570B18" w:rsidRPr="009E1B9F">
        <w:rPr>
          <w:vertAlign w:val="subscript"/>
        </w:rPr>
        <w:t>1</w:t>
      </w:r>
      <w:r w:rsidR="00570B18">
        <w:rPr>
          <w:vertAlign w:val="subscript"/>
        </w:rPr>
        <w:t>0000</w:t>
      </w:r>
      <w:r w:rsidR="00570B18">
        <w:t>O</w:t>
      </w:r>
      <w:r w:rsidR="00570B18">
        <w:rPr>
          <w:vertAlign w:val="subscript"/>
        </w:rPr>
        <w:t>5000</w:t>
      </w:r>
      <w:r w:rsidR="006F4714" w:rsidRPr="006F4714">
        <w:rPr>
          <w:rFonts w:cs="Arial"/>
          <w:color w:val="222222"/>
          <w:sz w:val="20"/>
          <w:shd w:val="clear" w:color="auto" w:fill="FFFFFF"/>
        </w:rPr>
        <w:t>)</w:t>
      </w:r>
      <w:r w:rsidR="006F4714">
        <w:rPr>
          <w:rFonts w:cs="Arial"/>
          <w:color w:val="222222"/>
          <w:sz w:val="24"/>
          <w:szCs w:val="24"/>
          <w:shd w:val="clear" w:color="auto" w:fill="FFFFFF"/>
          <w:vertAlign w:val="subscript"/>
        </w:rPr>
        <w:t xml:space="preserve">. </w:t>
      </w:r>
      <w:r w:rsidR="006F4714">
        <w:t>Choose whether each of the following can happen in a campfire where wood (</w:t>
      </w:r>
      <w:r w:rsidR="00E97484">
        <w:t xml:space="preserve">with </w:t>
      </w:r>
      <w:r w:rsidR="006F4714">
        <w:t>cellulose</w:t>
      </w:r>
      <w:r w:rsidR="00E97484">
        <w:t xml:space="preserve"> in it</w:t>
      </w:r>
      <w:r w:rsidR="006F4714">
        <w:t>) is burned.</w:t>
      </w:r>
    </w:p>
    <w:p w14:paraId="7B672087" w14:textId="77777777" w:rsidR="006F4714" w:rsidRPr="006F4714" w:rsidRDefault="006F4714" w:rsidP="006F4714">
      <w:pPr>
        <w:spacing w:after="0"/>
        <w:rPr>
          <w:rFonts w:ascii="Times New Roman" w:hAnsi="Times New Roman"/>
          <w:sz w:val="24"/>
          <w:szCs w:val="24"/>
        </w:rPr>
      </w:pPr>
    </w:p>
    <w:tbl>
      <w:tblPr>
        <w:tblStyle w:val="TableGrid"/>
        <w:tblW w:w="9936" w:type="dxa"/>
        <w:tblLook w:val="04A0" w:firstRow="1" w:lastRow="0" w:firstColumn="1" w:lastColumn="0" w:noHBand="0" w:noVBand="1"/>
      </w:tblPr>
      <w:tblGrid>
        <w:gridCol w:w="9936"/>
      </w:tblGrid>
      <w:tr w:rsidR="006F4714" w14:paraId="2566FAD8" w14:textId="77777777" w:rsidTr="006F4714">
        <w:trPr>
          <w:trHeight w:val="1079"/>
        </w:trPr>
        <w:tc>
          <w:tcPr>
            <w:tcW w:w="9936" w:type="dxa"/>
          </w:tcPr>
          <w:p w14:paraId="18A49F82" w14:textId="2312C354" w:rsidR="006F4714" w:rsidRDefault="006F4714" w:rsidP="006F4714">
            <w:pPr>
              <w:rPr>
                <w:rFonts w:cs="Arial"/>
                <w:sz w:val="20"/>
              </w:rPr>
            </w:pPr>
            <w:r>
              <w:rPr>
                <w:rFonts w:cs="Arial"/>
                <w:sz w:val="20"/>
              </w:rPr>
              <w:t>T     F     Some of the atoms in the cellulose are incorporated into carbon dioxide in the air.</w:t>
            </w:r>
          </w:p>
          <w:p w14:paraId="6268CF22" w14:textId="77777777" w:rsidR="006F4714" w:rsidRDefault="006F4714" w:rsidP="006F4714">
            <w:pPr>
              <w:rPr>
                <w:rFonts w:cs="Arial"/>
                <w:sz w:val="20"/>
              </w:rPr>
            </w:pPr>
            <w:r>
              <w:rPr>
                <w:rFonts w:cs="Arial"/>
                <w:sz w:val="20"/>
              </w:rPr>
              <w:t>T     F     Some of the atoms in the cellulose are converted into energy that is used in the fire.</w:t>
            </w:r>
          </w:p>
          <w:p w14:paraId="69DF44E2" w14:textId="77777777" w:rsidR="006F4714" w:rsidRDefault="006F4714" w:rsidP="006F4714">
            <w:pPr>
              <w:rPr>
                <w:rFonts w:cs="Arial"/>
                <w:sz w:val="20"/>
              </w:rPr>
            </w:pPr>
            <w:r>
              <w:rPr>
                <w:rFonts w:cs="Arial"/>
                <w:sz w:val="20"/>
              </w:rPr>
              <w:t>T     F     Some of the atoms in the cellulose are burned up and disappear.</w:t>
            </w:r>
          </w:p>
          <w:p w14:paraId="1F65E519" w14:textId="77777777" w:rsidR="006F4714" w:rsidRDefault="006F4714" w:rsidP="006F4714">
            <w:pPr>
              <w:rPr>
                <w:rFonts w:cs="Arial"/>
                <w:sz w:val="20"/>
              </w:rPr>
            </w:pPr>
            <w:r>
              <w:rPr>
                <w:rFonts w:cs="Arial"/>
                <w:sz w:val="20"/>
              </w:rPr>
              <w:t>T     F     Some of the atoms in the cellulose are converted into heat.</w:t>
            </w:r>
          </w:p>
          <w:p w14:paraId="034FBF35" w14:textId="5E1F13E6" w:rsidR="006F4714" w:rsidRDefault="006F4714" w:rsidP="006F4714">
            <w:pPr>
              <w:rPr>
                <w:rFonts w:cs="Arial"/>
                <w:sz w:val="20"/>
              </w:rPr>
            </w:pPr>
            <w:r>
              <w:rPr>
                <w:rFonts w:cs="Arial"/>
                <w:sz w:val="20"/>
              </w:rPr>
              <w:t>T     F     Some of the atoms in the cellulose are incorporated into water vapor in the atmosphere.</w:t>
            </w:r>
          </w:p>
        </w:tc>
      </w:tr>
    </w:tbl>
    <w:p w14:paraId="053272B4" w14:textId="77777777" w:rsidR="006F4714" w:rsidRDefault="006F4714" w:rsidP="006F4714">
      <w:pPr>
        <w:spacing w:after="120"/>
        <w:rPr>
          <w:rFonts w:cs="Arial"/>
          <w:color w:val="000000" w:themeColor="text1"/>
          <w:szCs w:val="22"/>
        </w:rPr>
      </w:pPr>
    </w:p>
    <w:p w14:paraId="7AB1F8D9" w14:textId="77777777" w:rsidR="006F4714" w:rsidRPr="006F4714" w:rsidRDefault="006F4714" w:rsidP="006F4714">
      <w:pPr>
        <w:spacing w:after="120"/>
        <w:rPr>
          <w:rFonts w:cs="Arial"/>
          <w:color w:val="000000" w:themeColor="text1"/>
          <w:szCs w:val="22"/>
        </w:rPr>
      </w:pPr>
      <w:r w:rsidRPr="006F4714">
        <w:rPr>
          <w:rFonts w:cs="Arial"/>
          <w:color w:val="000000" w:themeColor="text1"/>
          <w:szCs w:val="22"/>
        </w:rPr>
        <w:t>Explain the pattern in your answers. What happens to the cellulose when it’s burned in a campfire?</w:t>
      </w:r>
    </w:p>
    <w:tbl>
      <w:tblPr>
        <w:tblStyle w:val="TableGrid"/>
        <w:tblW w:w="0" w:type="auto"/>
        <w:tblBorders>
          <w:left w:val="none" w:sz="0" w:space="0" w:color="auto"/>
          <w:right w:val="none" w:sz="0" w:space="0" w:color="auto"/>
        </w:tblBorders>
        <w:tblLook w:val="04A0" w:firstRow="1" w:lastRow="0" w:firstColumn="1" w:lastColumn="0" w:noHBand="0" w:noVBand="1"/>
      </w:tblPr>
      <w:tblGrid>
        <w:gridCol w:w="9576"/>
      </w:tblGrid>
      <w:tr w:rsidR="009E4CD1" w:rsidRPr="00123C3D" w14:paraId="2D6634AE" w14:textId="77777777" w:rsidTr="00786AD7">
        <w:trPr>
          <w:trHeight w:val="521"/>
        </w:trPr>
        <w:tc>
          <w:tcPr>
            <w:tcW w:w="9576" w:type="dxa"/>
          </w:tcPr>
          <w:p w14:paraId="36C48D1C" w14:textId="77777777" w:rsidR="009E4CD1" w:rsidRPr="00123C3D" w:rsidRDefault="009E4CD1" w:rsidP="00786AD7">
            <w:pPr>
              <w:spacing w:after="120" w:line="360" w:lineRule="auto"/>
              <w:rPr>
                <w:rFonts w:cs="Arial"/>
                <w:szCs w:val="22"/>
              </w:rPr>
            </w:pPr>
          </w:p>
        </w:tc>
      </w:tr>
      <w:tr w:rsidR="009E4CD1" w:rsidRPr="00123C3D" w14:paraId="205AC711" w14:textId="77777777" w:rsidTr="00786AD7">
        <w:tc>
          <w:tcPr>
            <w:tcW w:w="9576" w:type="dxa"/>
          </w:tcPr>
          <w:p w14:paraId="44FFB1F4" w14:textId="77777777" w:rsidR="009E4CD1" w:rsidRPr="00123C3D" w:rsidRDefault="009E4CD1" w:rsidP="00786AD7">
            <w:pPr>
              <w:spacing w:after="120" w:line="360" w:lineRule="auto"/>
              <w:rPr>
                <w:rFonts w:cs="Arial"/>
                <w:szCs w:val="22"/>
              </w:rPr>
            </w:pPr>
          </w:p>
        </w:tc>
      </w:tr>
      <w:tr w:rsidR="009E4CD1" w:rsidRPr="00123C3D" w14:paraId="1B7F74B5" w14:textId="77777777" w:rsidTr="00786AD7">
        <w:tc>
          <w:tcPr>
            <w:tcW w:w="9576" w:type="dxa"/>
          </w:tcPr>
          <w:p w14:paraId="5593A074" w14:textId="77777777" w:rsidR="009E4CD1" w:rsidRPr="00123C3D" w:rsidRDefault="009E4CD1" w:rsidP="00786AD7">
            <w:pPr>
              <w:spacing w:after="120" w:line="360" w:lineRule="auto"/>
              <w:rPr>
                <w:rFonts w:cs="Arial"/>
                <w:szCs w:val="22"/>
              </w:rPr>
            </w:pPr>
          </w:p>
        </w:tc>
      </w:tr>
    </w:tbl>
    <w:p w14:paraId="554F79BA" w14:textId="77777777" w:rsidR="009E4CD1" w:rsidRDefault="009E4CD1" w:rsidP="00AF5E03">
      <w:pPr>
        <w:spacing w:after="120"/>
        <w:rPr>
          <w:rFonts w:cs="Arial"/>
          <w:szCs w:val="22"/>
        </w:rPr>
      </w:pPr>
    </w:p>
    <w:p w14:paraId="497A51B1" w14:textId="1C3E021E" w:rsidR="00DA1F23" w:rsidRPr="00DA1F23" w:rsidRDefault="00DA1F23" w:rsidP="00DA1F23">
      <w:pPr>
        <w:spacing w:line="300" w:lineRule="exact"/>
        <w:rPr>
          <w:rFonts w:eastAsia="Arial" w:cs="Arial"/>
          <w:b/>
          <w:bCs/>
          <w:szCs w:val="22"/>
        </w:rPr>
      </w:pPr>
      <w:r w:rsidRPr="00DA1F23">
        <w:rPr>
          <w:rFonts w:eastAsia="Arial" w:cs="Arial"/>
          <w:b/>
          <w:bCs/>
          <w:szCs w:val="22"/>
        </w:rPr>
        <w:t xml:space="preserve">4. Something interesting about </w:t>
      </w:r>
      <w:r w:rsidR="006F4714">
        <w:rPr>
          <w:rFonts w:eastAsia="Arial" w:cs="Arial"/>
          <w:b/>
          <w:bCs/>
          <w:szCs w:val="22"/>
        </w:rPr>
        <w:t>c</w:t>
      </w:r>
      <w:r w:rsidR="00BF61D4">
        <w:rPr>
          <w:rFonts w:eastAsia="Arial" w:cs="Arial"/>
          <w:b/>
          <w:bCs/>
          <w:szCs w:val="22"/>
        </w:rPr>
        <w:t>ellulose</w:t>
      </w:r>
    </w:p>
    <w:p w14:paraId="373A26BE" w14:textId="36479865" w:rsidR="00DA1F23" w:rsidRPr="00145F78" w:rsidRDefault="00DA1F23" w:rsidP="00145F78">
      <w:pPr>
        <w:spacing w:line="285" w:lineRule="exact"/>
        <w:rPr>
          <w:rFonts w:eastAsia="Arial" w:cs="Arial"/>
          <w:szCs w:val="22"/>
        </w:rPr>
      </w:pPr>
      <w:r w:rsidRPr="0829FBBC">
        <w:rPr>
          <w:rFonts w:eastAsia="Arial" w:cs="Arial"/>
          <w:szCs w:val="22"/>
        </w:rPr>
        <w:t xml:space="preserve">What is something interesting that you learned about </w:t>
      </w:r>
      <w:r w:rsidR="006F4714">
        <w:rPr>
          <w:rFonts w:eastAsia="Arial" w:cs="Arial"/>
          <w:szCs w:val="22"/>
        </w:rPr>
        <w:t>c</w:t>
      </w:r>
      <w:r w:rsidR="00BF61D4">
        <w:rPr>
          <w:rFonts w:eastAsia="Arial" w:cs="Arial"/>
          <w:szCs w:val="22"/>
        </w:rPr>
        <w:t>ellulose</w:t>
      </w:r>
      <w:r>
        <w:rPr>
          <w:rFonts w:eastAsia="Arial" w:cs="Arial"/>
          <w:szCs w:val="22"/>
        </w:rPr>
        <w:t>?</w:t>
      </w:r>
    </w:p>
    <w:tbl>
      <w:tblPr>
        <w:tblStyle w:val="TableGrid"/>
        <w:tblW w:w="0" w:type="auto"/>
        <w:tblBorders>
          <w:left w:val="none" w:sz="0" w:space="0" w:color="auto"/>
          <w:right w:val="none" w:sz="0" w:space="0" w:color="auto"/>
        </w:tblBorders>
        <w:tblLook w:val="04A0" w:firstRow="1" w:lastRow="0" w:firstColumn="1" w:lastColumn="0" w:noHBand="0" w:noVBand="1"/>
      </w:tblPr>
      <w:tblGrid>
        <w:gridCol w:w="9576"/>
      </w:tblGrid>
      <w:tr w:rsidR="00DA1F23" w:rsidRPr="00123C3D" w14:paraId="3F51F89F" w14:textId="77777777" w:rsidTr="0034407F">
        <w:trPr>
          <w:trHeight w:val="521"/>
        </w:trPr>
        <w:tc>
          <w:tcPr>
            <w:tcW w:w="9576" w:type="dxa"/>
          </w:tcPr>
          <w:p w14:paraId="4CED1BD8" w14:textId="77777777" w:rsidR="00DA1F23" w:rsidRPr="00123C3D" w:rsidRDefault="00DA1F23" w:rsidP="0034407F">
            <w:pPr>
              <w:spacing w:after="120" w:line="360" w:lineRule="auto"/>
              <w:rPr>
                <w:rFonts w:cs="Arial"/>
                <w:szCs w:val="22"/>
              </w:rPr>
            </w:pPr>
          </w:p>
        </w:tc>
      </w:tr>
      <w:tr w:rsidR="00DA1F23" w:rsidRPr="00123C3D" w14:paraId="2DA98A55" w14:textId="77777777" w:rsidTr="0034407F">
        <w:tc>
          <w:tcPr>
            <w:tcW w:w="9576" w:type="dxa"/>
          </w:tcPr>
          <w:p w14:paraId="46BBCCB8" w14:textId="77777777" w:rsidR="00DA1F23" w:rsidRPr="00123C3D" w:rsidRDefault="00DA1F23" w:rsidP="0034407F">
            <w:pPr>
              <w:spacing w:after="120" w:line="360" w:lineRule="auto"/>
              <w:rPr>
                <w:rFonts w:cs="Arial"/>
                <w:szCs w:val="22"/>
              </w:rPr>
            </w:pPr>
          </w:p>
        </w:tc>
      </w:tr>
      <w:bookmarkEnd w:id="0"/>
      <w:bookmarkEnd w:id="1"/>
      <w:bookmarkEnd w:id="2"/>
      <w:bookmarkEnd w:id="3"/>
      <w:bookmarkEnd w:id="4"/>
    </w:tbl>
    <w:p w14:paraId="18CB0BD8" w14:textId="06E8B9DA" w:rsidR="00DA1F23" w:rsidRDefault="00DA1F23" w:rsidP="00AF5E03">
      <w:pPr>
        <w:spacing w:after="120"/>
        <w:rPr>
          <w:rFonts w:cs="Arial"/>
          <w:szCs w:val="22"/>
        </w:rPr>
      </w:pPr>
    </w:p>
    <w:sectPr w:rsidR="00DA1F23" w:rsidSect="001F4547">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CAE3DA" w14:textId="77777777" w:rsidR="004D7F24" w:rsidRDefault="004D7F24">
      <w:r>
        <w:separator/>
      </w:r>
    </w:p>
  </w:endnote>
  <w:endnote w:type="continuationSeparator" w:id="0">
    <w:p w14:paraId="0BBABF2A" w14:textId="77777777" w:rsidR="004D7F24" w:rsidRDefault="004D7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ahoma"/>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ヒラギノ角ゴ Pro W3">
    <w:panose1 w:val="020B0300000000000000"/>
    <w:charset w:val="80"/>
    <w:family w:val="swiss"/>
    <w:pitch w:val="variable"/>
    <w:sig w:usb0="E00002FF" w:usb1="7AC7FFFF" w:usb2="00000012" w:usb3="00000000" w:csb0="0002000D"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9C6DE" w14:textId="77777777" w:rsidR="002A7A3B" w:rsidRDefault="002A7A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970FD" w14:textId="1AED9FA0" w:rsidR="00F538F4" w:rsidRPr="00DA1F23" w:rsidRDefault="00DA1F23" w:rsidP="00F538F4">
    <w:pPr>
      <w:pStyle w:val="Footer"/>
      <w:spacing w:after="0"/>
      <w:jc w:val="right"/>
      <w:rPr>
        <w:i/>
        <w:sz w:val="16"/>
        <w:szCs w:val="16"/>
      </w:rPr>
    </w:pPr>
    <w:r w:rsidRPr="00DA1F23">
      <w:rPr>
        <w:i/>
        <w:sz w:val="16"/>
        <w:szCs w:val="16"/>
      </w:rPr>
      <w:t>Systems and Scale</w:t>
    </w:r>
    <w:r w:rsidR="00F538F4" w:rsidRPr="00DA1F23">
      <w:rPr>
        <w:i/>
        <w:sz w:val="16"/>
        <w:szCs w:val="16"/>
      </w:rPr>
      <w:t xml:space="preserve"> Unit, Activity </w:t>
    </w:r>
    <w:r w:rsidRPr="00DA1F23">
      <w:rPr>
        <w:i/>
        <w:sz w:val="16"/>
        <w:szCs w:val="16"/>
      </w:rPr>
      <w:t>5.4</w:t>
    </w:r>
  </w:p>
  <w:p w14:paraId="3F9094DE" w14:textId="77777777" w:rsidR="007F4969" w:rsidRPr="00DA1F23" w:rsidRDefault="00F538F4" w:rsidP="00101A68">
    <w:pPr>
      <w:pStyle w:val="Footer"/>
      <w:spacing w:after="0"/>
      <w:jc w:val="right"/>
      <w:rPr>
        <w:sz w:val="16"/>
        <w:szCs w:val="16"/>
      </w:rPr>
    </w:pPr>
    <w:r w:rsidRPr="00DA1F23">
      <w:rPr>
        <w:sz w:val="16"/>
        <w:szCs w:val="16"/>
      </w:rPr>
      <w:fldChar w:fldCharType="begin"/>
    </w:r>
    <w:r w:rsidRPr="00DA1F23">
      <w:rPr>
        <w:sz w:val="16"/>
        <w:szCs w:val="16"/>
      </w:rPr>
      <w:instrText xml:space="preserve"> PAGE  \* MERGEFORMAT </w:instrText>
    </w:r>
    <w:r w:rsidRPr="00DA1F23">
      <w:rPr>
        <w:sz w:val="16"/>
        <w:szCs w:val="16"/>
      </w:rPr>
      <w:fldChar w:fldCharType="separate"/>
    </w:r>
    <w:r w:rsidR="00145F78">
      <w:rPr>
        <w:noProof/>
        <w:sz w:val="16"/>
        <w:szCs w:val="16"/>
      </w:rPr>
      <w:t>2</w:t>
    </w:r>
    <w:r w:rsidRPr="00DA1F23">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8E78B" w14:textId="77777777" w:rsidR="007F4969" w:rsidRPr="00DA1F23" w:rsidRDefault="007F4969" w:rsidP="007422D2">
    <w:pPr>
      <w:pStyle w:val="Footer"/>
      <w:framePr w:wrap="around" w:vAnchor="text" w:hAnchor="page" w:x="10388" w:y="-161"/>
      <w:rPr>
        <w:rStyle w:val="PageNumber"/>
      </w:rPr>
    </w:pPr>
  </w:p>
  <w:p w14:paraId="3827A267" w14:textId="64C3BD68" w:rsidR="00F538F4" w:rsidRPr="00DA1F23" w:rsidRDefault="00F538F4" w:rsidP="00F538F4">
    <w:pPr>
      <w:pStyle w:val="Footer"/>
      <w:spacing w:after="0"/>
      <w:jc w:val="right"/>
      <w:rPr>
        <w:i/>
        <w:sz w:val="16"/>
        <w:szCs w:val="16"/>
      </w:rPr>
    </w:pPr>
    <w:r w:rsidRPr="00DA1F23">
      <w:rPr>
        <w:i/>
        <w:noProof/>
      </w:rPr>
      <w:drawing>
        <wp:anchor distT="0" distB="0" distL="114300" distR="114300" simplePos="0" relativeHeight="251659264" behindDoc="0" locked="0" layoutInCell="1" allowOverlap="1" wp14:anchorId="32C3B469" wp14:editId="18ECE708">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AB33B9" w:rsidRPr="00DA1F23">
      <w:rPr>
        <w:i/>
        <w:sz w:val="16"/>
        <w:szCs w:val="16"/>
      </w:rPr>
      <w:t xml:space="preserve"> Systems and Scale</w:t>
    </w:r>
    <w:r w:rsidRPr="00DA1F23">
      <w:rPr>
        <w:i/>
        <w:sz w:val="16"/>
        <w:szCs w:val="16"/>
      </w:rPr>
      <w:t xml:space="preserve"> Unit, Activity </w:t>
    </w:r>
    <w:r w:rsidR="00AB33B9" w:rsidRPr="00DA1F23">
      <w:rPr>
        <w:i/>
        <w:sz w:val="16"/>
        <w:szCs w:val="16"/>
      </w:rPr>
      <w:t>5.4</w:t>
    </w:r>
  </w:p>
  <w:p w14:paraId="638E1A44" w14:textId="7F5B4AED" w:rsidR="00F538F4" w:rsidRPr="00DA1F23" w:rsidRDefault="00F538F4" w:rsidP="00F538F4">
    <w:pPr>
      <w:pStyle w:val="Footer"/>
      <w:spacing w:after="0"/>
      <w:jc w:val="right"/>
      <w:rPr>
        <w:i/>
        <w:sz w:val="16"/>
        <w:szCs w:val="16"/>
      </w:rPr>
    </w:pPr>
    <w:r w:rsidRPr="00DA1F23">
      <w:rPr>
        <w:i/>
        <w:sz w:val="16"/>
        <w:szCs w:val="16"/>
      </w:rPr>
      <w:t xml:space="preserve">Carbon: Transformations in Matter and Energy </w:t>
    </w:r>
    <w:r w:rsidRPr="00DA1F23">
      <w:rPr>
        <w:i/>
        <w:sz w:val="16"/>
        <w:szCs w:val="16"/>
      </w:rPr>
      <w:t>201</w:t>
    </w:r>
    <w:r w:rsidR="002A7A3B">
      <w:rPr>
        <w:i/>
        <w:sz w:val="16"/>
        <w:szCs w:val="16"/>
      </w:rPr>
      <w:t>9</w:t>
    </w:r>
    <w:bookmarkStart w:id="5" w:name="_GoBack"/>
    <w:bookmarkEnd w:id="5"/>
  </w:p>
  <w:p w14:paraId="57B252D0" w14:textId="25F7E8F8" w:rsidR="007F4969" w:rsidRPr="001F4547" w:rsidRDefault="00F538F4" w:rsidP="001F4547">
    <w:pPr>
      <w:pStyle w:val="Footer"/>
      <w:tabs>
        <w:tab w:val="clear" w:pos="4320"/>
        <w:tab w:val="clear" w:pos="8640"/>
        <w:tab w:val="left" w:pos="8160"/>
      </w:tabs>
      <w:jc w:val="right"/>
    </w:pPr>
    <w:r w:rsidRPr="00DA1F23">
      <w:rPr>
        <w:i/>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F218C" w14:textId="77777777" w:rsidR="004D7F24" w:rsidRDefault="004D7F24">
      <w:r>
        <w:separator/>
      </w:r>
    </w:p>
  </w:footnote>
  <w:footnote w:type="continuationSeparator" w:id="0">
    <w:p w14:paraId="3257601D" w14:textId="77777777" w:rsidR="004D7F24" w:rsidRDefault="004D7F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EDCB4" w14:textId="77777777" w:rsidR="002A7A3B" w:rsidRDefault="002A7A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1663A" w14:textId="77777777" w:rsidR="002A7A3B" w:rsidRDefault="002A7A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7024C" w14:textId="77777777" w:rsidR="007526C4" w:rsidRDefault="007526C4">
    <w:pPr>
      <w:pStyle w:val="Header"/>
    </w:pPr>
    <w:r w:rsidRPr="00123C3D">
      <w:rPr>
        <w:rFonts w:cs="Arial"/>
        <w:sz w:val="22"/>
        <w:szCs w:val="22"/>
      </w:rPr>
      <w:t>Name _______________________________ Teacher _________________ Date 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8A6F3D"/>
    <w:multiLevelType w:val="hybridMultilevel"/>
    <w:tmpl w:val="91468E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2"/>
  </w:num>
  <w:num w:numId="3">
    <w:abstractNumId w:val="0"/>
  </w:num>
  <w:num w:numId="4">
    <w:abstractNumId w:val="4"/>
  </w:num>
  <w:num w:numId="5">
    <w:abstractNumId w:val="13"/>
  </w:num>
  <w:num w:numId="6">
    <w:abstractNumId w:val="19"/>
  </w:num>
  <w:num w:numId="7">
    <w:abstractNumId w:val="25"/>
  </w:num>
  <w:num w:numId="8">
    <w:abstractNumId w:val="23"/>
  </w:num>
  <w:num w:numId="9">
    <w:abstractNumId w:val="2"/>
  </w:num>
  <w:num w:numId="10">
    <w:abstractNumId w:val="5"/>
  </w:num>
  <w:num w:numId="11">
    <w:abstractNumId w:val="18"/>
  </w:num>
  <w:num w:numId="12">
    <w:abstractNumId w:val="12"/>
  </w:num>
  <w:num w:numId="13">
    <w:abstractNumId w:val="1"/>
  </w:num>
  <w:num w:numId="14">
    <w:abstractNumId w:val="16"/>
  </w:num>
  <w:num w:numId="15">
    <w:abstractNumId w:val="26"/>
  </w:num>
  <w:num w:numId="16">
    <w:abstractNumId w:val="17"/>
  </w:num>
  <w:num w:numId="17">
    <w:abstractNumId w:val="3"/>
  </w:num>
  <w:num w:numId="18">
    <w:abstractNumId w:val="7"/>
  </w:num>
  <w:num w:numId="19">
    <w:abstractNumId w:val="20"/>
  </w:num>
  <w:num w:numId="20">
    <w:abstractNumId w:val="21"/>
  </w:num>
  <w:num w:numId="21">
    <w:abstractNumId w:val="6"/>
  </w:num>
  <w:num w:numId="22">
    <w:abstractNumId w:val="24"/>
  </w:num>
  <w:num w:numId="23">
    <w:abstractNumId w:val="24"/>
  </w:num>
  <w:num w:numId="24">
    <w:abstractNumId w:val="15"/>
  </w:num>
  <w:num w:numId="25">
    <w:abstractNumId w:val="9"/>
  </w:num>
  <w:num w:numId="26">
    <w:abstractNumId w:val="8"/>
  </w:num>
  <w:num w:numId="27">
    <w:abstractNumId w:val="14"/>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attachedTemplate r:id="rId1"/>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06C9"/>
    <w:rsid w:val="00064F8F"/>
    <w:rsid w:val="00080126"/>
    <w:rsid w:val="00080F0A"/>
    <w:rsid w:val="000A306F"/>
    <w:rsid w:val="000A668A"/>
    <w:rsid w:val="000C42BE"/>
    <w:rsid w:val="00101A68"/>
    <w:rsid w:val="001227DB"/>
    <w:rsid w:val="00135C69"/>
    <w:rsid w:val="001401F3"/>
    <w:rsid w:val="00145F78"/>
    <w:rsid w:val="0016032A"/>
    <w:rsid w:val="00184C6A"/>
    <w:rsid w:val="001F4547"/>
    <w:rsid w:val="00206DEE"/>
    <w:rsid w:val="0023266B"/>
    <w:rsid w:val="00244DAB"/>
    <w:rsid w:val="00261AB8"/>
    <w:rsid w:val="002A5C2F"/>
    <w:rsid w:val="002A7A3B"/>
    <w:rsid w:val="002B4FBD"/>
    <w:rsid w:val="002D4F8D"/>
    <w:rsid w:val="00371E47"/>
    <w:rsid w:val="003A754C"/>
    <w:rsid w:val="003C4BF4"/>
    <w:rsid w:val="0043377E"/>
    <w:rsid w:val="00461144"/>
    <w:rsid w:val="00491B18"/>
    <w:rsid w:val="004959B2"/>
    <w:rsid w:val="004A063E"/>
    <w:rsid w:val="004D7F24"/>
    <w:rsid w:val="00545934"/>
    <w:rsid w:val="00545D34"/>
    <w:rsid w:val="00570B18"/>
    <w:rsid w:val="00640034"/>
    <w:rsid w:val="006A1F3D"/>
    <w:rsid w:val="006F4714"/>
    <w:rsid w:val="007422D2"/>
    <w:rsid w:val="007526C4"/>
    <w:rsid w:val="00790720"/>
    <w:rsid w:val="007D7193"/>
    <w:rsid w:val="007F4969"/>
    <w:rsid w:val="007F65AC"/>
    <w:rsid w:val="008423F7"/>
    <w:rsid w:val="00843A3E"/>
    <w:rsid w:val="0084606B"/>
    <w:rsid w:val="00861A04"/>
    <w:rsid w:val="008C1C0E"/>
    <w:rsid w:val="008D2AA6"/>
    <w:rsid w:val="008E016E"/>
    <w:rsid w:val="008F1DB4"/>
    <w:rsid w:val="0092097A"/>
    <w:rsid w:val="00981C39"/>
    <w:rsid w:val="00983032"/>
    <w:rsid w:val="0098563D"/>
    <w:rsid w:val="0099467C"/>
    <w:rsid w:val="009D01C3"/>
    <w:rsid w:val="009E4CD1"/>
    <w:rsid w:val="009E6F5B"/>
    <w:rsid w:val="00A40110"/>
    <w:rsid w:val="00A66C08"/>
    <w:rsid w:val="00A86128"/>
    <w:rsid w:val="00AA084B"/>
    <w:rsid w:val="00AB33B9"/>
    <w:rsid w:val="00AF5E03"/>
    <w:rsid w:val="00B23474"/>
    <w:rsid w:val="00B5175E"/>
    <w:rsid w:val="00B56E42"/>
    <w:rsid w:val="00B93EF5"/>
    <w:rsid w:val="00BB67BB"/>
    <w:rsid w:val="00BB695C"/>
    <w:rsid w:val="00BF61D4"/>
    <w:rsid w:val="00C23554"/>
    <w:rsid w:val="00C325D9"/>
    <w:rsid w:val="00C451A7"/>
    <w:rsid w:val="00C50999"/>
    <w:rsid w:val="00CA47D3"/>
    <w:rsid w:val="00CB1DEB"/>
    <w:rsid w:val="00CD7C79"/>
    <w:rsid w:val="00D973B0"/>
    <w:rsid w:val="00DA1F23"/>
    <w:rsid w:val="00DD04A3"/>
    <w:rsid w:val="00E106C9"/>
    <w:rsid w:val="00E31FA8"/>
    <w:rsid w:val="00E61F11"/>
    <w:rsid w:val="00E97484"/>
    <w:rsid w:val="00F1125C"/>
    <w:rsid w:val="00F17224"/>
    <w:rsid w:val="00F538F4"/>
    <w:rsid w:val="00FD190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FE1396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rsid w:val="001227DB"/>
    <w:pPr>
      <w:keepNext/>
      <w:spacing w:before="120"/>
      <w:outlineLvl w:val="1"/>
    </w:pPr>
    <w:rPr>
      <w:b/>
      <w:sz w:val="24"/>
      <w:szCs w:val="24"/>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customStyle="1" w:styleId="FreeFormA">
    <w:name w:val="Free Form A"/>
    <w:rsid w:val="00AF5E03"/>
    <w:pPr>
      <w:spacing w:after="200" w:line="276" w:lineRule="auto"/>
    </w:pPr>
    <w:rPr>
      <w:rFonts w:ascii="Lucida Grande" w:eastAsia="ヒラギノ角ゴ Pro W3" w:hAnsi="Lucida Grande"/>
      <w:color w:val="000000"/>
      <w:sz w:val="22"/>
    </w:rPr>
  </w:style>
  <w:style w:type="paragraph" w:customStyle="1" w:styleId="TableGrid2">
    <w:name w:val="Table Grid2"/>
    <w:rsid w:val="00AF5E03"/>
    <w:rPr>
      <w:rFonts w:ascii="Lucida Grande" w:eastAsia="ヒラギノ角ゴ Pro W3" w:hAnsi="Lucida Grande"/>
      <w:color w:val="000000"/>
    </w:rPr>
  </w:style>
  <w:style w:type="paragraph" w:styleId="CommentText">
    <w:name w:val="annotation text"/>
    <w:basedOn w:val="Normal"/>
    <w:link w:val="CommentTextChar"/>
    <w:uiPriority w:val="99"/>
    <w:unhideWhenUsed/>
    <w:rsid w:val="006F4714"/>
    <w:pPr>
      <w:spacing w:after="0"/>
    </w:pPr>
    <w:rPr>
      <w:rFonts w:asciiTheme="minorHAnsi" w:eastAsiaTheme="minorHAnsi" w:hAnsiTheme="minorHAnsi" w:cstheme="minorBidi"/>
      <w:sz w:val="20"/>
    </w:rPr>
  </w:style>
  <w:style w:type="character" w:customStyle="1" w:styleId="CommentTextChar">
    <w:name w:val="Comment Text Char"/>
    <w:basedOn w:val="DefaultParagraphFont"/>
    <w:link w:val="CommentText"/>
    <w:uiPriority w:val="99"/>
    <w:rsid w:val="006F4714"/>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6F4714"/>
    <w:rPr>
      <w:sz w:val="16"/>
      <w:szCs w:val="16"/>
    </w:rPr>
  </w:style>
  <w:style w:type="paragraph" w:styleId="BalloonText">
    <w:name w:val="Balloon Text"/>
    <w:basedOn w:val="Normal"/>
    <w:link w:val="BalloonTextChar"/>
    <w:uiPriority w:val="99"/>
    <w:semiHidden/>
    <w:unhideWhenUsed/>
    <w:rsid w:val="006F4714"/>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6F4714"/>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62452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andya/Dropbox%20(CarbonTIME)/1%20CTIME2%20Network%20Leaders/1.6%20Templates/CTIME_Worksheet_Template_Dat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CTIME_Worksheet_Template_Dated.dotx</Template>
  <TotalTime>1</TotalTime>
  <Pages>2</Pages>
  <Words>409</Words>
  <Characters>2336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Andy Anderson</dc:creator>
  <cp:keywords/>
  <cp:lastModifiedBy>Walus, Alexandria</cp:lastModifiedBy>
  <cp:revision>3</cp:revision>
  <dcterms:created xsi:type="dcterms:W3CDTF">2017-08-11T18:41:00Z</dcterms:created>
  <dcterms:modified xsi:type="dcterms:W3CDTF">2019-01-18T16:25:00Z</dcterms:modified>
</cp:coreProperties>
</file>